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89" w:rsidRDefault="00D75CE2" w:rsidP="00564426">
      <w:pPr>
        <w:pStyle w:val="Titr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C6330" wp14:editId="2416128A">
                <wp:simplePos x="0" y="0"/>
                <wp:positionH relativeFrom="column">
                  <wp:posOffset>3790950</wp:posOffset>
                </wp:positionH>
                <wp:positionV relativeFrom="paragraph">
                  <wp:posOffset>143509</wp:posOffset>
                </wp:positionV>
                <wp:extent cx="1828800" cy="1828800"/>
                <wp:effectExtent l="0" t="552450" r="0" b="5683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7719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5CE2" w:rsidRPr="00D75CE2" w:rsidRDefault="006D269E" w:rsidP="00D75CE2">
                            <w:pP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94300"/>
                                      <w14:satMod w14:val="280000"/>
                                      <w14:tint w14:val="100000"/>
                                    </w14:schemeClr>
                                  </w14:solidFill>
                                </w14:textFill>
                              </w:rPr>
                              <w:t>2016-2017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1C633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8.5pt;margin-top:11.3pt;width:2in;height:2in;rotation:2072815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USMQIAAGgEAAAOAAAAZHJzL2Uyb0RvYy54bWysVE2L2zAQvRf6H4TujWOTNomJs6S7pBTC&#10;7kK2LPSmyHJssCUhKbHTX98n2U7TbU+lFzEfz08z80Ze3XVNTc7C2ErJjMaTKSVCcpVX8pjRby/b&#10;DwtKrGMyZ7WSIqMXYend+v27VatTkahS1bkwBCTSpq3OaOmcTqPI8lI0zE6UFhLJQpmGObjmGOWG&#10;tWBv6iiZTj9FrTK5NooLaxF96JN0HfiLQnD3VBRWOFJnFLW5cJpwHvwZrVcsPRqmy4oPZbB/qKJh&#10;lcSlV6oH5hg5meoPqqbiRllVuAlXTaSKouIi9IBu4umbbvYl0yL0guFYfR2T/X+0/PH8bEiVZzSh&#10;RLIGEn2HUCQXxInOCZL4EbXapkDuNbCu+6w6SD3GLYK+864wDTEKE44Xy/k8XoZ5oEMCNEZ/uY4b&#10;vIR7ikWyWEyR4siNDm6LejJPqo11X4RqiDcyaqBnoGXnnXU9dIR4uFTbqq6DprX8LQDOPiLCUgxf&#10;+776+r3lukM3NHtQ+QW9hnZQoNV8W6GCHbPumRlsCILYeveEo6hVm1E1WJSUyvz4W9zjIRyylLTY&#10;uIxKTJqS+quEoMt4NgOpC87s4zyBY24zh9uMPDX3Cisdh9qC6fGuHs3CqOYVT2Pj70SKSY6bM+pG&#10;8971rwBPi4vNJoCwkpq5ndxr7qlHAV66V2b0IIHfikc1biZL3yjRY/2XVm9ODnoEmfx4+5lCXu9g&#10;nYPQw9Pz7+XWD6hfP4j1TwAAAP//AwBQSwMEFAAGAAgAAAAhACwHOMfhAAAACgEAAA8AAABkcnMv&#10;ZG93bnJldi54bWxMj81OwzAQhO9IvIO1SNyo06D8EOJUUAkJKQdEW3F2420SEa+j2GkDT89yguPs&#10;jGa/KTeLHcQZJ987UrBeRSCQGmd6ahUc9i93OQgfNBk9OEIFX+hhU11flbow7kLveN6FVnAJ+UIr&#10;6EIYCyl906HVfuVGJPZObrI6sJxaaSZ94XI7yDiKUml1T/yh0yNuO2w+d7NV8FzXh33mfPL28Urz&#10;9zabTnlcK3V7szw9ggi4hL8w/OIzOlTMdHQzGS8GBclDxluCgjhOQXAgzxM+HBXcr6MUZFXK/xOq&#10;HwAAAP//AwBQSwECLQAUAAYACAAAACEAtoM4kv4AAADhAQAAEwAAAAAAAAAAAAAAAAAAAAAAW0Nv&#10;bnRlbnRfVHlwZXNdLnhtbFBLAQItABQABgAIAAAAIQA4/SH/1gAAAJQBAAALAAAAAAAAAAAAAAAA&#10;AC8BAABfcmVscy8ucmVsc1BLAQItABQABgAIAAAAIQCkFdUSMQIAAGgEAAAOAAAAAAAAAAAAAAAA&#10;AC4CAABkcnMvZTJvRG9jLnhtbFBLAQItABQABgAIAAAAIQAsBzjH4QAAAAoBAAAPAAAAAAAAAAAA&#10;AAAAAIsEAABkcnMvZG93bnJldi54bWxQSwUGAAAAAAQABADzAAAAmQUAAAAA&#10;" filled="f" stroked="f">
                <v:textbox style="mso-fit-shape-to-text:t">
                  <w:txbxContent>
                    <w:p w:rsidR="00D75CE2" w:rsidRPr="00D75CE2" w:rsidRDefault="006D269E" w:rsidP="00D75CE2">
                      <w:pP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4F81BD" w:themeColor="accent1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94300"/>
                                <w14:satMod w14:val="280000"/>
                                <w14:tint w14:val="100000"/>
                              </w14:schemeClr>
                            </w14:solidFill>
                          </w14:textFill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 w:rsidR="00596789">
        <w:rPr>
          <w:noProof/>
          <w:lang w:eastAsia="fr-CA"/>
        </w:rPr>
        <w:drawing>
          <wp:inline distT="0" distB="0" distL="0" distR="0" wp14:anchorId="02ECF6D6" wp14:editId="57C628E9">
            <wp:extent cx="933450" cy="1045882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upera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322" cy="104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6789">
        <w:t xml:space="preserve"> Récupération</w:t>
      </w:r>
      <w:r w:rsidR="00564426">
        <w:t xml:space="preserve"> 3</w:t>
      </w:r>
      <w:r w:rsidR="00564426" w:rsidRPr="00564426">
        <w:rPr>
          <w:vertAlign w:val="superscript"/>
        </w:rPr>
        <w:t>e</w:t>
      </w:r>
      <w:r w:rsidR="00564426">
        <w:t xml:space="preserve"> secondaire</w:t>
      </w:r>
    </w:p>
    <w:p w:rsidR="00596789" w:rsidRPr="003F6033" w:rsidRDefault="00D75CE2" w:rsidP="00596789">
      <w:pPr>
        <w:rPr>
          <w:b/>
          <w:sz w:val="40"/>
          <w:szCs w:val="40"/>
        </w:rPr>
      </w:pPr>
      <w:r>
        <w:rPr>
          <w:b/>
          <w:sz w:val="40"/>
          <w:szCs w:val="40"/>
        </w:rPr>
        <w:t>12h20</w:t>
      </w:r>
      <w:r w:rsidR="00596789" w:rsidRPr="003F6033">
        <w:rPr>
          <w:b/>
          <w:sz w:val="40"/>
          <w:szCs w:val="40"/>
        </w:rPr>
        <w:t xml:space="preserve"> à 13h</w:t>
      </w:r>
    </w:p>
    <w:p w:rsidR="00596789" w:rsidRDefault="00596789" w:rsidP="00596789"/>
    <w:tbl>
      <w:tblPr>
        <w:tblStyle w:val="Grilledutableau"/>
        <w:tblW w:w="9037" w:type="dxa"/>
        <w:tblLook w:val="04A0" w:firstRow="1" w:lastRow="0" w:firstColumn="1" w:lastColumn="0" w:noHBand="0" w:noVBand="1"/>
      </w:tblPr>
      <w:tblGrid>
        <w:gridCol w:w="1099"/>
        <w:gridCol w:w="3862"/>
        <w:gridCol w:w="4076"/>
      </w:tblGrid>
      <w:tr w:rsidR="00596789" w:rsidTr="005D71A6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  <w:sz w:val="32"/>
                <w:szCs w:val="32"/>
              </w:rPr>
            </w:pPr>
            <w:r w:rsidRPr="00845EDE">
              <w:rPr>
                <w:b/>
                <w:sz w:val="32"/>
                <w:szCs w:val="32"/>
              </w:rPr>
              <w:t>Jour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  <w:sz w:val="32"/>
                <w:szCs w:val="32"/>
              </w:rPr>
            </w:pPr>
            <w:r w:rsidRPr="00845EDE">
              <w:rPr>
                <w:b/>
                <w:sz w:val="32"/>
                <w:szCs w:val="32"/>
              </w:rPr>
              <w:t>Enseignant(e)</w:t>
            </w: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  <w:sz w:val="32"/>
                <w:szCs w:val="32"/>
              </w:rPr>
            </w:pPr>
            <w:r w:rsidRPr="00845EDE">
              <w:rPr>
                <w:b/>
                <w:sz w:val="32"/>
                <w:szCs w:val="32"/>
              </w:rPr>
              <w:t>Local</w:t>
            </w: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1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Default="0018387F" w:rsidP="005D71A6">
            <w:pPr>
              <w:jc w:val="center"/>
            </w:pPr>
            <w:r>
              <w:rPr>
                <w:b/>
              </w:rPr>
              <w:t>François-TIC</w:t>
            </w: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Default="0018387F" w:rsidP="005D71A6">
            <w:pPr>
              <w:jc w:val="center"/>
            </w:pPr>
            <w:r>
              <w:rPr>
                <w:b/>
              </w:rPr>
              <w:t>1078</w:t>
            </w: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2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3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375A61" w:rsidP="00CC4CDF">
            <w:pPr>
              <w:jc w:val="center"/>
              <w:rPr>
                <w:b/>
              </w:rPr>
            </w:pPr>
            <w:r>
              <w:rPr>
                <w:b/>
              </w:rPr>
              <w:t>Martin-TIC</w:t>
            </w: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375A61" w:rsidP="005D71A6">
            <w:pPr>
              <w:jc w:val="center"/>
              <w:rPr>
                <w:b/>
              </w:rPr>
            </w:pPr>
            <w:r>
              <w:rPr>
                <w:b/>
              </w:rPr>
              <w:t>1076</w:t>
            </w: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4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5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375A61" w:rsidP="005D71A6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>
              <w:rPr>
                <w:b/>
              </w:rPr>
              <w:t>François-TIC</w:t>
            </w: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6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6D269E" w:rsidP="005D71A6">
            <w:pPr>
              <w:jc w:val="center"/>
              <w:rPr>
                <w:b/>
              </w:rPr>
            </w:pPr>
            <w:r>
              <w:rPr>
                <w:b/>
              </w:rPr>
              <w:t>1078</w:t>
            </w: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7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8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375A61" w:rsidP="005D71A6">
            <w:pPr>
              <w:jc w:val="center"/>
              <w:rPr>
                <w:b/>
              </w:rPr>
            </w:pPr>
            <w:r>
              <w:rPr>
                <w:b/>
              </w:rPr>
              <w:t>Martin-TIC</w:t>
            </w: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375A61" w:rsidP="005D71A6">
            <w:pPr>
              <w:jc w:val="center"/>
              <w:rPr>
                <w:b/>
              </w:rPr>
            </w:pPr>
            <w:r>
              <w:rPr>
                <w:b/>
              </w:rPr>
              <w:t>1076</w:t>
            </w:r>
          </w:p>
        </w:tc>
      </w:tr>
      <w:tr w:rsidR="00596789" w:rsidTr="00D75CE2">
        <w:trPr>
          <w:trHeight w:val="706"/>
        </w:trPr>
        <w:tc>
          <w:tcPr>
            <w:tcW w:w="1099" w:type="dxa"/>
            <w:shd w:val="pct10" w:color="auto" w:fill="E36C0A" w:themeFill="accent6" w:themeFillShade="BF"/>
            <w:vAlign w:val="center"/>
          </w:tcPr>
          <w:p w:rsidR="00596789" w:rsidRPr="00D75CE2" w:rsidRDefault="00596789" w:rsidP="00D75CE2">
            <w:pPr>
              <w:jc w:val="center"/>
              <w:rPr>
                <w:b/>
              </w:rPr>
            </w:pPr>
            <w:r w:rsidRPr="00D75CE2">
              <w:rPr>
                <w:b/>
              </w:rPr>
              <w:t>9</w:t>
            </w:r>
          </w:p>
        </w:tc>
        <w:tc>
          <w:tcPr>
            <w:tcW w:w="3862" w:type="dxa"/>
            <w:shd w:val="solid" w:color="5F497A" w:themeColor="accent4" w:themeShade="BF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  <w:tc>
          <w:tcPr>
            <w:tcW w:w="4076" w:type="dxa"/>
            <w:shd w:val="solid" w:color="92D050" w:fill="auto"/>
            <w:vAlign w:val="center"/>
          </w:tcPr>
          <w:p w:rsidR="00596789" w:rsidRPr="00845EDE" w:rsidRDefault="00596789" w:rsidP="005D71A6">
            <w:pPr>
              <w:jc w:val="center"/>
              <w:rPr>
                <w:b/>
              </w:rPr>
            </w:pPr>
          </w:p>
        </w:tc>
      </w:tr>
    </w:tbl>
    <w:p w:rsidR="00564426" w:rsidRDefault="00564426" w:rsidP="00596789"/>
    <w:p w:rsidR="00596789" w:rsidRPr="00596789" w:rsidRDefault="00375A61" w:rsidP="00596789">
      <w:r>
        <w:t>*Le jour cycle peut varier</w:t>
      </w:r>
    </w:p>
    <w:sectPr w:rsidR="00596789" w:rsidRPr="00596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1D3" w:rsidRDefault="00D901D3" w:rsidP="00564426">
      <w:pPr>
        <w:spacing w:after="0" w:line="240" w:lineRule="auto"/>
      </w:pPr>
      <w:r>
        <w:separator/>
      </w:r>
    </w:p>
  </w:endnote>
  <w:endnote w:type="continuationSeparator" w:id="0">
    <w:p w:rsidR="00D901D3" w:rsidRDefault="00D901D3" w:rsidP="00564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3" w:rsidRDefault="00D901D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3" w:rsidRDefault="00D901D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3" w:rsidRDefault="00D901D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1D3" w:rsidRDefault="00D901D3" w:rsidP="00564426">
      <w:pPr>
        <w:spacing w:after="0" w:line="240" w:lineRule="auto"/>
      </w:pPr>
      <w:r>
        <w:separator/>
      </w:r>
    </w:p>
  </w:footnote>
  <w:footnote w:type="continuationSeparator" w:id="0">
    <w:p w:rsidR="00D901D3" w:rsidRDefault="00D901D3" w:rsidP="00564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3" w:rsidRDefault="00D901D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3" w:rsidRDefault="00D901D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1D3" w:rsidRDefault="00D901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89"/>
    <w:rsid w:val="00041304"/>
    <w:rsid w:val="00123E3D"/>
    <w:rsid w:val="0018387F"/>
    <w:rsid w:val="001B1BA1"/>
    <w:rsid w:val="00375A61"/>
    <w:rsid w:val="003F6033"/>
    <w:rsid w:val="004D1BC3"/>
    <w:rsid w:val="00564426"/>
    <w:rsid w:val="00596789"/>
    <w:rsid w:val="005D71A6"/>
    <w:rsid w:val="006D269E"/>
    <w:rsid w:val="00845EDE"/>
    <w:rsid w:val="0088365F"/>
    <w:rsid w:val="00A319A5"/>
    <w:rsid w:val="00A85073"/>
    <w:rsid w:val="00C300FD"/>
    <w:rsid w:val="00C83FC5"/>
    <w:rsid w:val="00CC4CDF"/>
    <w:rsid w:val="00D75CE2"/>
    <w:rsid w:val="00D9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A77ECA5-D23A-4846-A0A7-CCED1C5D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6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789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5967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967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59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4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4426"/>
  </w:style>
  <w:style w:type="paragraph" w:styleId="Pieddepage">
    <w:name w:val="footer"/>
    <w:basedOn w:val="Normal"/>
    <w:link w:val="PieddepageCar"/>
    <w:uiPriority w:val="99"/>
    <w:unhideWhenUsed/>
    <w:rsid w:val="005644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4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Leclerc François</dc:creator>
  <cp:lastModifiedBy>Leclerc François</cp:lastModifiedBy>
  <cp:revision>3</cp:revision>
  <cp:lastPrinted>2016-09-07T12:06:00Z</cp:lastPrinted>
  <dcterms:created xsi:type="dcterms:W3CDTF">2016-09-07T12:09:00Z</dcterms:created>
  <dcterms:modified xsi:type="dcterms:W3CDTF">2016-09-15T13:20:00Z</dcterms:modified>
</cp:coreProperties>
</file>